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150E" w:rsidRDefault="00715BD7">
      <w:pPr>
        <w:pStyle w:val="ae"/>
        <w:tabs>
          <w:tab w:val="left" w:pos="7820"/>
        </w:tabs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</w:t>
      </w:r>
      <w:r w:rsidR="008049F2">
        <w:rPr>
          <w:sz w:val="24"/>
          <w:szCs w:val="24"/>
        </w:rPr>
        <w:t xml:space="preserve">                   Приложение 17</w:t>
      </w:r>
    </w:p>
    <w:p w:rsidR="0019150E" w:rsidRDefault="0019150E">
      <w:pPr>
        <w:pStyle w:val="ae"/>
        <w:tabs>
          <w:tab w:val="left" w:pos="7820"/>
        </w:tabs>
        <w:ind w:firstLine="0"/>
        <w:jc w:val="right"/>
        <w:rPr>
          <w:sz w:val="24"/>
          <w:szCs w:val="24"/>
        </w:rPr>
      </w:pPr>
    </w:p>
    <w:p w:rsidR="0019150E" w:rsidRDefault="00715BD7">
      <w:pPr>
        <w:pStyle w:val="ae"/>
        <w:tabs>
          <w:tab w:val="left" w:pos="6664"/>
        </w:tabs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к решению Совета депутатов </w:t>
      </w:r>
    </w:p>
    <w:p w:rsidR="0019150E" w:rsidRDefault="00715BD7">
      <w:pPr>
        <w:pStyle w:val="ae"/>
        <w:tabs>
          <w:tab w:val="left" w:pos="6664"/>
        </w:tabs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Новосибирского района</w:t>
      </w:r>
    </w:p>
    <w:p w:rsidR="0019150E" w:rsidRDefault="00715BD7">
      <w:pPr>
        <w:pStyle w:val="ae"/>
        <w:tabs>
          <w:tab w:val="left" w:pos="6664"/>
        </w:tabs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Новосибирской области </w:t>
      </w:r>
    </w:p>
    <w:p w:rsidR="0019150E" w:rsidRDefault="00D01EAD">
      <w:pPr>
        <w:pStyle w:val="ae"/>
        <w:tabs>
          <w:tab w:val="left" w:pos="6664"/>
        </w:tabs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«О бюджете Новосибирского района                                                                             Новосибирской области на 2019 год                                                                                              и плановый период 2020 и 2021 годов»</w:t>
      </w:r>
      <w:r w:rsidR="00715BD7">
        <w:rPr>
          <w:sz w:val="24"/>
          <w:szCs w:val="24"/>
        </w:rPr>
        <w:t xml:space="preserve"> </w:t>
      </w:r>
      <w:bookmarkStart w:id="0" w:name="_GoBack"/>
      <w:bookmarkEnd w:id="0"/>
    </w:p>
    <w:p w:rsidR="0019150E" w:rsidRDefault="0019150E">
      <w:pPr>
        <w:pStyle w:val="ae"/>
        <w:tabs>
          <w:tab w:val="left" w:pos="7820"/>
        </w:tabs>
        <w:ind w:firstLine="0"/>
        <w:rPr>
          <w:sz w:val="24"/>
          <w:szCs w:val="24"/>
        </w:rPr>
      </w:pPr>
    </w:p>
    <w:p w:rsidR="0019150E" w:rsidRDefault="0019150E">
      <w:pPr>
        <w:pStyle w:val="ae"/>
        <w:tabs>
          <w:tab w:val="left" w:pos="7820"/>
        </w:tabs>
        <w:ind w:firstLine="0"/>
        <w:rPr>
          <w:sz w:val="24"/>
          <w:szCs w:val="24"/>
        </w:rPr>
      </w:pPr>
    </w:p>
    <w:p w:rsidR="0019150E" w:rsidRDefault="00715BD7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19150E" w:rsidRDefault="0019150E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9150E" w:rsidRDefault="00715BD7">
      <w:pPr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и объемы муниципальных программ Новосибирского райо</w:t>
      </w:r>
      <w:r w:rsidR="00D01EAD">
        <w:rPr>
          <w:rFonts w:ascii="Times New Roman" w:hAnsi="Times New Roman" w:cs="Times New Roman"/>
          <w:b/>
          <w:sz w:val="28"/>
          <w:szCs w:val="28"/>
        </w:rPr>
        <w:t>на Новосибирской области на 2019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19150E" w:rsidRDefault="0019150E">
      <w:pPr>
        <w:tabs>
          <w:tab w:val="left" w:pos="7620"/>
        </w:tabs>
        <w:rPr>
          <w:rFonts w:ascii="Times New Roman" w:hAnsi="Times New Roman" w:cs="Times New Roman"/>
          <w:sz w:val="28"/>
          <w:szCs w:val="28"/>
        </w:rPr>
      </w:pPr>
    </w:p>
    <w:p w:rsidR="0019150E" w:rsidRDefault="00715BD7">
      <w:pPr>
        <w:tabs>
          <w:tab w:val="left" w:pos="76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(тыс.руб.)</w:t>
      </w:r>
    </w:p>
    <w:tbl>
      <w:tblPr>
        <w:tblStyle w:val="af0"/>
        <w:tblW w:w="9571" w:type="dxa"/>
        <w:tblLook w:val="04A0" w:firstRow="1" w:lastRow="0" w:firstColumn="1" w:lastColumn="0" w:noHBand="0" w:noVBand="1"/>
      </w:tblPr>
      <w:tblGrid>
        <w:gridCol w:w="647"/>
        <w:gridCol w:w="6750"/>
        <w:gridCol w:w="2174"/>
      </w:tblGrid>
      <w:tr w:rsidR="0019150E">
        <w:tc>
          <w:tcPr>
            <w:tcW w:w="647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750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программы</w:t>
            </w:r>
          </w:p>
        </w:tc>
        <w:tc>
          <w:tcPr>
            <w:tcW w:w="2174" w:type="dxa"/>
            <w:shd w:val="clear" w:color="auto" w:fill="auto"/>
            <w:tcMar>
              <w:left w:w="108" w:type="dxa"/>
            </w:tcMar>
          </w:tcPr>
          <w:p w:rsidR="0019150E" w:rsidRDefault="00D01EA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2019</w:t>
            </w:r>
            <w:r w:rsidR="00715B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19150E">
        <w:tc>
          <w:tcPr>
            <w:tcW w:w="647" w:type="dxa"/>
            <w:shd w:val="clear" w:color="auto" w:fill="auto"/>
            <w:tcMar>
              <w:left w:w="108" w:type="dxa"/>
            </w:tcMar>
          </w:tcPr>
          <w:p w:rsidR="0019150E" w:rsidRDefault="001915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150E" w:rsidRDefault="00715BD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750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Расходы на реализацию муниципальной программы "Развитие и поддержка субъектов малого и среднего предпринимательств</w:t>
            </w:r>
            <w:r w:rsidR="00D01EAD">
              <w:rPr>
                <w:rFonts w:ascii="Times New Roman" w:hAnsi="Times New Roman" w:cs="Times New Roman"/>
                <w:bCs/>
                <w:sz w:val="28"/>
                <w:szCs w:val="28"/>
              </w:rPr>
              <w:t>а в Новосибирском районе на 2017-2022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годы" за счет средств Новосибирского района </w:t>
            </w:r>
          </w:p>
          <w:p w:rsidR="0019150E" w:rsidRDefault="001915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4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1 400,00</w:t>
            </w:r>
          </w:p>
        </w:tc>
      </w:tr>
      <w:tr w:rsidR="0019150E">
        <w:tc>
          <w:tcPr>
            <w:tcW w:w="647" w:type="dxa"/>
            <w:shd w:val="clear" w:color="auto" w:fill="auto"/>
            <w:tcMar>
              <w:left w:w="108" w:type="dxa"/>
            </w:tcMar>
          </w:tcPr>
          <w:p w:rsidR="0019150E" w:rsidRDefault="001915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0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2174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1 400,00</w:t>
            </w:r>
          </w:p>
        </w:tc>
      </w:tr>
    </w:tbl>
    <w:p w:rsidR="0019150E" w:rsidRDefault="0019150E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9150E" w:rsidRDefault="00715BD7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p w:rsidR="0019150E" w:rsidRDefault="0019150E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9150E" w:rsidRDefault="00715BD7">
      <w:pPr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и объемы муниципальных программ Новосибирского райо</w:t>
      </w:r>
      <w:r w:rsidR="00D01EAD">
        <w:rPr>
          <w:rFonts w:ascii="Times New Roman" w:hAnsi="Times New Roman" w:cs="Times New Roman"/>
          <w:b/>
          <w:sz w:val="28"/>
          <w:szCs w:val="28"/>
        </w:rPr>
        <w:t>на Новосибирской области на 2020 и 2021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19150E" w:rsidRDefault="00715BD7">
      <w:pPr>
        <w:tabs>
          <w:tab w:val="left" w:pos="76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9150E" w:rsidRDefault="00715BD7">
      <w:pPr>
        <w:tabs>
          <w:tab w:val="left" w:pos="76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(тыс.руб.)</w:t>
      </w:r>
    </w:p>
    <w:tbl>
      <w:tblPr>
        <w:tblStyle w:val="af0"/>
        <w:tblW w:w="9571" w:type="dxa"/>
        <w:tblLook w:val="04A0" w:firstRow="1" w:lastRow="0" w:firstColumn="1" w:lastColumn="0" w:noHBand="0" w:noVBand="1"/>
      </w:tblPr>
      <w:tblGrid>
        <w:gridCol w:w="647"/>
        <w:gridCol w:w="6031"/>
        <w:gridCol w:w="1350"/>
        <w:gridCol w:w="1543"/>
      </w:tblGrid>
      <w:tr w:rsidR="0019150E">
        <w:tc>
          <w:tcPr>
            <w:tcW w:w="647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030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программы</w:t>
            </w:r>
          </w:p>
        </w:tc>
        <w:tc>
          <w:tcPr>
            <w:tcW w:w="1350" w:type="dxa"/>
            <w:shd w:val="clear" w:color="auto" w:fill="auto"/>
            <w:tcMar>
              <w:left w:w="108" w:type="dxa"/>
            </w:tcMar>
          </w:tcPr>
          <w:p w:rsidR="0019150E" w:rsidRDefault="00D01EA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2020</w:t>
            </w:r>
            <w:r w:rsidR="00715B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543" w:type="dxa"/>
            <w:shd w:val="clear" w:color="auto" w:fill="auto"/>
            <w:tcMar>
              <w:left w:w="108" w:type="dxa"/>
            </w:tcMar>
          </w:tcPr>
          <w:p w:rsidR="0019150E" w:rsidRDefault="00D01E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2021</w:t>
            </w:r>
            <w:r w:rsidR="00715B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19150E">
        <w:tc>
          <w:tcPr>
            <w:tcW w:w="647" w:type="dxa"/>
            <w:shd w:val="clear" w:color="auto" w:fill="auto"/>
            <w:tcMar>
              <w:left w:w="108" w:type="dxa"/>
            </w:tcMar>
          </w:tcPr>
          <w:p w:rsidR="0019150E" w:rsidRDefault="001915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150E" w:rsidRDefault="00715BD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030" w:type="dxa"/>
            <w:shd w:val="clear" w:color="auto" w:fill="auto"/>
            <w:tcMar>
              <w:left w:w="108" w:type="dxa"/>
            </w:tcMar>
          </w:tcPr>
          <w:p w:rsidR="0019150E" w:rsidRDefault="00D01E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EA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Расходы на реализацию муниципальной программы "Развитие и поддержка субъектов малого и среднего предпринимательства в Новосибирском районе на 2017-2022 годы" за счет средств Новосибирского района </w:t>
            </w:r>
          </w:p>
        </w:tc>
        <w:tc>
          <w:tcPr>
            <w:tcW w:w="1350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1400,00</w:t>
            </w:r>
          </w:p>
        </w:tc>
        <w:tc>
          <w:tcPr>
            <w:tcW w:w="1543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1400,00</w:t>
            </w:r>
          </w:p>
        </w:tc>
      </w:tr>
      <w:tr w:rsidR="0019150E">
        <w:tc>
          <w:tcPr>
            <w:tcW w:w="647" w:type="dxa"/>
            <w:shd w:val="clear" w:color="auto" w:fill="auto"/>
            <w:tcMar>
              <w:left w:w="108" w:type="dxa"/>
            </w:tcMar>
          </w:tcPr>
          <w:p w:rsidR="0019150E" w:rsidRDefault="001915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0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350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1400,0</w:t>
            </w:r>
          </w:p>
        </w:tc>
        <w:tc>
          <w:tcPr>
            <w:tcW w:w="1543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1400,0</w:t>
            </w:r>
          </w:p>
        </w:tc>
      </w:tr>
    </w:tbl>
    <w:p w:rsidR="0019150E" w:rsidRDefault="0019150E">
      <w:pPr>
        <w:rPr>
          <w:rFonts w:ascii="Times New Roman" w:hAnsi="Times New Roman" w:cs="Times New Roman"/>
          <w:sz w:val="28"/>
          <w:szCs w:val="28"/>
        </w:rPr>
      </w:pPr>
    </w:p>
    <w:p w:rsidR="0019150E" w:rsidRDefault="0019150E"/>
    <w:sectPr w:rsidR="0019150E">
      <w:headerReference w:type="default" r:id="rId6"/>
      <w:pgSz w:w="11906" w:h="16838"/>
      <w:pgMar w:top="1134" w:right="850" w:bottom="426" w:left="1701" w:header="708" w:footer="0" w:gutter="0"/>
      <w:cols w:space="720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5B4C" w:rsidRDefault="00715B4C">
      <w:pPr>
        <w:spacing w:after="0" w:line="240" w:lineRule="auto"/>
      </w:pPr>
      <w:r>
        <w:separator/>
      </w:r>
    </w:p>
  </w:endnote>
  <w:endnote w:type="continuationSeparator" w:id="0">
    <w:p w:rsidR="00715B4C" w:rsidRDefault="00715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5B4C" w:rsidRDefault="00715B4C">
      <w:pPr>
        <w:spacing w:after="0" w:line="240" w:lineRule="auto"/>
      </w:pPr>
      <w:r>
        <w:separator/>
      </w:r>
    </w:p>
  </w:footnote>
  <w:footnote w:type="continuationSeparator" w:id="0">
    <w:p w:rsidR="00715B4C" w:rsidRDefault="00715B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150E" w:rsidRDefault="0019150E">
    <w:pPr>
      <w:pStyle w:val="ac"/>
      <w:jc w:val="center"/>
      <w:rPr>
        <w:rFonts w:ascii="Times New Roman" w:hAnsi="Times New Roman" w:cs="Times New Roman"/>
        <w:sz w:val="20"/>
        <w:szCs w:val="20"/>
      </w:rPr>
    </w:pPr>
  </w:p>
  <w:p w:rsidR="0019150E" w:rsidRDefault="0019150E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50E"/>
    <w:rsid w:val="0019150E"/>
    <w:rsid w:val="00473B71"/>
    <w:rsid w:val="00715B4C"/>
    <w:rsid w:val="00715BD7"/>
    <w:rsid w:val="008049F2"/>
    <w:rsid w:val="00C11B52"/>
    <w:rsid w:val="00D01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13640D-AED4-4E4D-B371-3ED8E2505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D043AB"/>
  </w:style>
  <w:style w:type="character" w:customStyle="1" w:styleId="a4">
    <w:name w:val="Нижний колонтитул Знак"/>
    <w:basedOn w:val="a0"/>
    <w:uiPriority w:val="99"/>
    <w:qFormat/>
    <w:rsid w:val="00D043AB"/>
  </w:style>
  <w:style w:type="character" w:customStyle="1" w:styleId="a5">
    <w:name w:val="Основной текст с отступом Знак"/>
    <w:basedOn w:val="a0"/>
    <w:qFormat/>
    <w:rsid w:val="007D423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246817"/>
    <w:rPr>
      <w:rFonts w:ascii="Segoe UI" w:hAnsi="Segoe UI" w:cs="Segoe UI"/>
      <w:sz w:val="18"/>
      <w:szCs w:val="18"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Arial"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No Spacing"/>
    <w:uiPriority w:val="1"/>
    <w:qFormat/>
    <w:rsid w:val="00A85A43"/>
    <w:pPr>
      <w:spacing w:line="240" w:lineRule="auto"/>
    </w:pPr>
  </w:style>
  <w:style w:type="paragraph" w:styleId="ac">
    <w:name w:val="header"/>
    <w:basedOn w:val="a"/>
    <w:uiPriority w:val="99"/>
    <w:unhideWhenUsed/>
    <w:rsid w:val="00D043AB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uiPriority w:val="99"/>
    <w:unhideWhenUsed/>
    <w:rsid w:val="00D043AB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ody Text Indent"/>
    <w:basedOn w:val="a"/>
    <w:rsid w:val="007D423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alloon Text"/>
    <w:basedOn w:val="a"/>
    <w:uiPriority w:val="99"/>
    <w:semiHidden/>
    <w:unhideWhenUsed/>
    <w:qFormat/>
    <w:rsid w:val="00246817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f0">
    <w:name w:val="Table Grid"/>
    <w:basedOn w:val="a1"/>
    <w:uiPriority w:val="59"/>
    <w:rsid w:val="00C203C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235</Words>
  <Characters>1341</Characters>
  <Application>Microsoft Office Word</Application>
  <DocSecurity>0</DocSecurity>
  <Lines>11</Lines>
  <Paragraphs>3</Paragraphs>
  <ScaleCrop>false</ScaleCrop>
  <Company>MFNSO</Company>
  <LinksUpToDate>false</LinksUpToDate>
  <CharactersWithSpaces>1573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Лузина Лидия Куприяновна</dc:creator>
  <cp:lastModifiedBy>комп</cp:lastModifiedBy>
  <cp:revision>19</cp:revision>
  <cp:lastPrinted>2016-12-21T08:57:00Z</cp:lastPrinted>
  <dcterms:created xsi:type="dcterms:W3CDTF">2015-11-02T07:31:00Z</dcterms:created>
  <dcterms:modified xsi:type="dcterms:W3CDTF">2018-11-10T21:34:00Z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MFNSO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